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7EB4426B"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30BDD">
        <w:rPr>
          <w:rFonts w:ascii="Times New Roman" w:hAnsi="Times New Roman" w:cs="Times New Roman"/>
          <w:sz w:val="24"/>
          <w:szCs w:val="24"/>
        </w:rPr>
        <w:t xml:space="preserve">, </w:t>
      </w:r>
      <w:r w:rsidRPr="008B4FEF">
        <w:rPr>
          <w:rFonts w:ascii="Times New Roman" w:hAnsi="Times New Roman" w:cs="Times New Roman"/>
          <w:sz w:val="24"/>
          <w:szCs w:val="24"/>
        </w:rPr>
        <w:t>poslovni naslov, matična številka _______, davčna številka: _______, oseba pooblaščena za zastopanje</w:t>
      </w:r>
      <w:r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2388DF59"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751C47" w:rsidRPr="008B4FEF">
        <w:rPr>
          <w:rFonts w:ascii="Times New Roman" w:hAnsi="Times New Roman" w:cs="Times New Roman"/>
          <w:b/>
          <w:sz w:val="24"/>
          <w:szCs w:val="24"/>
        </w:rPr>
        <w:t>1</w:t>
      </w:r>
      <w:r w:rsidR="00F579E0">
        <w:rPr>
          <w:rFonts w:ascii="Times New Roman" w:hAnsi="Times New Roman" w:cs="Times New Roman"/>
          <w:b/>
          <w:sz w:val="24"/>
          <w:szCs w:val="24"/>
        </w:rPr>
        <w:t>7</w:t>
      </w:r>
      <w:r w:rsidRPr="008B4FEF">
        <w:rPr>
          <w:rFonts w:ascii="Times New Roman" w:hAnsi="Times New Roman" w:cs="Times New Roman"/>
          <w:b/>
          <w:sz w:val="24"/>
          <w:szCs w:val="24"/>
        </w:rPr>
        <w:t>-2018</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65ADF4B" w14:textId="37ABC12A"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dne </w:t>
      </w:r>
      <w:r w:rsidR="008B4FEF" w:rsidRPr="008B4FEF">
        <w:rPr>
          <w:rFonts w:ascii="Times New Roman" w:hAnsi="Times New Roman" w:cs="Times New Roman"/>
          <w:sz w:val="24"/>
          <w:szCs w:val="24"/>
        </w:rPr>
        <w:t>08.12.2017</w:t>
      </w:r>
      <w:r w:rsidRPr="00330BDD">
        <w:rPr>
          <w:rFonts w:ascii="Times New Roman" w:hAnsi="Times New Roman" w:cs="Times New Roman"/>
          <w:sz w:val="24"/>
          <w:szCs w:val="24"/>
        </w:rPr>
        <w:t xml:space="preserve"> ter na spletni strani prodajalca dne </w:t>
      </w:r>
      <w:r w:rsidR="008B4FEF" w:rsidRPr="008B4FEF">
        <w:rPr>
          <w:rFonts w:ascii="Times New Roman" w:hAnsi="Times New Roman" w:cs="Times New Roman"/>
          <w:sz w:val="24"/>
          <w:szCs w:val="24"/>
        </w:rPr>
        <w:t>08.12.</w:t>
      </w:r>
      <w:r w:rsidRPr="008B4FEF">
        <w:rPr>
          <w:rFonts w:ascii="Times New Roman" w:hAnsi="Times New Roman" w:cs="Times New Roman"/>
          <w:sz w:val="24"/>
          <w:szCs w:val="24"/>
        </w:rPr>
        <w:t>2017</w:t>
      </w:r>
      <w:r w:rsidRPr="00330BDD">
        <w:rPr>
          <w:rFonts w:ascii="Times New Roman" w:hAnsi="Times New Roman" w:cs="Times New Roman"/>
          <w:sz w:val="24"/>
          <w:szCs w:val="24"/>
        </w:rPr>
        <w:t>;</w:t>
      </w:r>
    </w:p>
    <w:p w14:paraId="5C687EF2" w14:textId="61ED2DAD"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2C6E12">
        <w:rPr>
          <w:rFonts w:ascii="Times New Roman" w:hAnsi="Times New Roman" w:cs="Times New Roman"/>
          <w:sz w:val="24"/>
          <w:szCs w:val="24"/>
        </w:rPr>
        <w:t>2</w:t>
      </w:r>
      <w:r w:rsidR="00577D9F">
        <w:rPr>
          <w:rFonts w:ascii="Times New Roman" w:hAnsi="Times New Roman" w:cs="Times New Roman"/>
          <w:sz w:val="24"/>
          <w:szCs w:val="24"/>
        </w:rPr>
        <w:t>8</w:t>
      </w:r>
      <w:r w:rsidR="002C6E12">
        <w:rPr>
          <w:rFonts w:ascii="Times New Roman" w:hAnsi="Times New Roman" w:cs="Times New Roman"/>
          <w:sz w:val="24"/>
          <w:szCs w:val="24"/>
        </w:rPr>
        <w:t>.08.</w:t>
      </w:r>
      <w:r w:rsidRPr="008B4FEF">
        <w:rPr>
          <w:rFonts w:ascii="Times New Roman" w:hAnsi="Times New Roman" w:cs="Times New Roman"/>
          <w:sz w:val="24"/>
          <w:szCs w:val="24"/>
        </w:rPr>
        <w:t>2018</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751C47" w:rsidRPr="00751C47">
        <w:rPr>
          <w:rFonts w:ascii="Times New Roman" w:hAnsi="Times New Roman" w:cs="Times New Roman"/>
          <w:sz w:val="24"/>
          <w:szCs w:val="24"/>
        </w:rPr>
        <w:t>1</w:t>
      </w:r>
      <w:r w:rsidR="00F579E0">
        <w:rPr>
          <w:rFonts w:ascii="Times New Roman" w:hAnsi="Times New Roman" w:cs="Times New Roman"/>
          <w:sz w:val="24"/>
          <w:szCs w:val="24"/>
        </w:rPr>
        <w:t>7</w:t>
      </w:r>
      <w:r w:rsidR="00751C47" w:rsidRPr="00751C47">
        <w:rPr>
          <w:rFonts w:ascii="Times New Roman" w:hAnsi="Times New Roman" w:cs="Times New Roman"/>
          <w:sz w:val="24"/>
          <w:szCs w:val="24"/>
        </w:rPr>
        <w:t xml:space="preserve">/2018 – </w:t>
      </w:r>
      <w:r w:rsidR="002C6E12">
        <w:rPr>
          <w:rFonts w:ascii="Times New Roman" w:hAnsi="Times New Roman" w:cs="Times New Roman"/>
          <w:sz w:val="24"/>
          <w:szCs w:val="24"/>
        </w:rPr>
        <w:t xml:space="preserve">VSI SORTIMENTI PE </w:t>
      </w:r>
      <w:r w:rsidR="002C5F25">
        <w:rPr>
          <w:rFonts w:ascii="Times New Roman" w:hAnsi="Times New Roman" w:cs="Times New Roman"/>
          <w:sz w:val="24"/>
          <w:szCs w:val="24"/>
        </w:rPr>
        <w:t xml:space="preserve">Postojna ZGS OE </w:t>
      </w:r>
      <w:r w:rsidR="00F579E0">
        <w:rPr>
          <w:rFonts w:ascii="Times New Roman" w:hAnsi="Times New Roman" w:cs="Times New Roman"/>
          <w:sz w:val="24"/>
          <w:szCs w:val="24"/>
        </w:rPr>
        <w:t>Postojna</w:t>
      </w:r>
      <w:bookmarkStart w:id="0" w:name="_GoBack"/>
      <w:bookmarkEnd w:id="0"/>
      <w:r>
        <w:rPr>
          <w:rFonts w:ascii="Times New Roman" w:hAnsi="Times New Roman" w:cs="Times New Roman"/>
          <w:sz w:val="24"/>
          <w:szCs w:val="24"/>
        </w:rPr>
        <w:t>,</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E00A71"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E00A71"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EUR/</w:t>
            </w:r>
            <w:bookmarkStart w:id="1" w:name="_Hlk523201806"/>
            <w:r w:rsidRPr="00753A42">
              <w:rPr>
                <w:rFonts w:ascii="Calibri" w:eastAsia="Times New Roman" w:hAnsi="Calibri" w:cs="Calibri"/>
                <w:b/>
                <w:bCs/>
                <w:color w:val="000000"/>
                <w:lang w:eastAsia="sl-SI"/>
              </w:rPr>
              <w:t>m</w:t>
            </w:r>
            <w:r w:rsidRPr="00753A42">
              <w:rPr>
                <w:rFonts w:ascii="Calibri" w:eastAsia="Times New Roman" w:hAnsi="Calibri" w:cs="Calibri"/>
                <w:b/>
                <w:bCs/>
                <w:color w:val="000000"/>
                <w:vertAlign w:val="superscript"/>
                <w:lang w:eastAsia="sl-SI"/>
              </w:rPr>
              <w:t>3</w:t>
            </w:r>
            <w:r>
              <w:rPr>
                <w:rFonts w:ascii="Calibri" w:eastAsia="Times New Roman" w:hAnsi="Calibri" w:cs="Calibri"/>
                <w:b/>
                <w:bCs/>
                <w:color w:val="000000"/>
                <w:vertAlign w:val="superscript"/>
                <w:lang w:eastAsia="sl-SI"/>
              </w:rPr>
              <w:t xml:space="preserve"> </w:t>
            </w:r>
            <w:bookmarkEnd w:id="1"/>
            <w:r>
              <w:rPr>
                <w:rFonts w:ascii="Calibri" w:eastAsia="Times New Roman" w:hAnsi="Calibri" w:cs="Calibri"/>
                <w:b/>
                <w:bCs/>
                <w:color w:val="000000"/>
                <w:lang w:eastAsia="sl-SI"/>
              </w:rPr>
              <w:t>brez DDV</w:t>
            </w:r>
          </w:p>
        </w:tc>
      </w:tr>
      <w:tr w:rsidR="0099239D" w:rsidRPr="00753A4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753A42"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IGLAVCI</w:t>
            </w:r>
          </w:p>
        </w:tc>
      </w:tr>
      <w:tr w:rsidR="0099239D" w:rsidRPr="00753A42" w14:paraId="4E6E6710"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381E91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A1 (Resonančni les)</w:t>
            </w:r>
          </w:p>
        </w:tc>
        <w:tc>
          <w:tcPr>
            <w:tcW w:w="1423" w:type="dxa"/>
            <w:tcBorders>
              <w:top w:val="nil"/>
              <w:left w:val="nil"/>
              <w:bottom w:val="single" w:sz="8" w:space="0" w:color="auto"/>
              <w:right w:val="single" w:sz="8" w:space="0" w:color="auto"/>
            </w:tcBorders>
            <w:shd w:val="clear" w:color="auto" w:fill="auto"/>
            <w:noWrap/>
            <w:vAlign w:val="center"/>
            <w:hideMark/>
          </w:tcPr>
          <w:p w14:paraId="49D85EE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CBD1F82" w14:textId="333DB01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B89F81F"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C74AA6C"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A2 (Furnir)</w:t>
            </w:r>
          </w:p>
        </w:tc>
        <w:tc>
          <w:tcPr>
            <w:tcW w:w="1423" w:type="dxa"/>
            <w:tcBorders>
              <w:top w:val="nil"/>
              <w:left w:val="nil"/>
              <w:bottom w:val="single" w:sz="8" w:space="0" w:color="auto"/>
              <w:right w:val="single" w:sz="8" w:space="0" w:color="auto"/>
            </w:tcBorders>
            <w:shd w:val="clear" w:color="auto" w:fill="auto"/>
            <w:noWrap/>
            <w:vAlign w:val="center"/>
            <w:hideMark/>
          </w:tcPr>
          <w:p w14:paraId="22BAFABB"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A319765" w14:textId="609A1AE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07B92A7"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700B5F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FDDA49A"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FB5BCF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C64FD0C"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5006469"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C</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871009"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94C5A2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D1</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8D4D5E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87F1B1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Smreka D2</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A4A4A75"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81FA2EB"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A2 (Furnir)</w:t>
            </w:r>
          </w:p>
        </w:tc>
        <w:tc>
          <w:tcPr>
            <w:tcW w:w="1423" w:type="dxa"/>
            <w:tcBorders>
              <w:top w:val="nil"/>
              <w:left w:val="nil"/>
              <w:bottom w:val="single" w:sz="8" w:space="0" w:color="auto"/>
              <w:right w:val="single" w:sz="8" w:space="0" w:color="auto"/>
            </w:tcBorders>
            <w:shd w:val="clear" w:color="auto" w:fill="auto"/>
            <w:noWrap/>
            <w:vAlign w:val="center"/>
            <w:hideMark/>
          </w:tcPr>
          <w:p w14:paraId="40B9BF3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0E9F434" w14:textId="1E93542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F9045DB"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F171CA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A</w:t>
            </w:r>
          </w:p>
        </w:tc>
        <w:tc>
          <w:tcPr>
            <w:tcW w:w="1423" w:type="dxa"/>
            <w:tcBorders>
              <w:top w:val="nil"/>
              <w:left w:val="nil"/>
              <w:bottom w:val="single" w:sz="8" w:space="0" w:color="auto"/>
              <w:right w:val="single" w:sz="8" w:space="0" w:color="auto"/>
            </w:tcBorders>
            <w:shd w:val="clear" w:color="auto" w:fill="auto"/>
            <w:noWrap/>
            <w:vAlign w:val="center"/>
            <w:hideMark/>
          </w:tcPr>
          <w:p w14:paraId="24B23A2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6EF3EA" w14:textId="1511130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27BEF74"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CD4A0F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B</w:t>
            </w:r>
          </w:p>
        </w:tc>
        <w:tc>
          <w:tcPr>
            <w:tcW w:w="1423" w:type="dxa"/>
            <w:tcBorders>
              <w:top w:val="nil"/>
              <w:left w:val="nil"/>
              <w:bottom w:val="single" w:sz="8" w:space="0" w:color="auto"/>
              <w:right w:val="single" w:sz="8" w:space="0" w:color="auto"/>
            </w:tcBorders>
            <w:shd w:val="clear" w:color="auto" w:fill="auto"/>
            <w:noWrap/>
            <w:vAlign w:val="center"/>
            <w:hideMark/>
          </w:tcPr>
          <w:p w14:paraId="7430560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D6262F9" w14:textId="4B147EE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0B0990"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79E1ED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C</w:t>
            </w:r>
          </w:p>
        </w:tc>
        <w:tc>
          <w:tcPr>
            <w:tcW w:w="1423" w:type="dxa"/>
            <w:tcBorders>
              <w:top w:val="nil"/>
              <w:left w:val="nil"/>
              <w:bottom w:val="single" w:sz="8" w:space="0" w:color="auto"/>
              <w:right w:val="single" w:sz="8" w:space="0" w:color="auto"/>
            </w:tcBorders>
            <w:shd w:val="clear" w:color="auto" w:fill="auto"/>
            <w:noWrap/>
            <w:vAlign w:val="center"/>
            <w:hideMark/>
          </w:tcPr>
          <w:p w14:paraId="7812E96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8924FC6" w14:textId="6C54A7E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0A5C7E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27AC0B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D1</w:t>
            </w:r>
          </w:p>
        </w:tc>
        <w:tc>
          <w:tcPr>
            <w:tcW w:w="1423" w:type="dxa"/>
            <w:tcBorders>
              <w:top w:val="nil"/>
              <w:left w:val="nil"/>
              <w:bottom w:val="single" w:sz="8" w:space="0" w:color="auto"/>
              <w:right w:val="single" w:sz="8" w:space="0" w:color="auto"/>
            </w:tcBorders>
            <w:shd w:val="clear" w:color="auto" w:fill="auto"/>
            <w:noWrap/>
            <w:vAlign w:val="center"/>
            <w:hideMark/>
          </w:tcPr>
          <w:p w14:paraId="6A3FF96E"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50DFC8" w14:textId="06BA0FC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456E98"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2F3F23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Jelka D2</w:t>
            </w:r>
          </w:p>
        </w:tc>
        <w:tc>
          <w:tcPr>
            <w:tcW w:w="1423" w:type="dxa"/>
            <w:tcBorders>
              <w:top w:val="nil"/>
              <w:left w:val="nil"/>
              <w:bottom w:val="single" w:sz="8" w:space="0" w:color="auto"/>
              <w:right w:val="single" w:sz="8" w:space="0" w:color="auto"/>
            </w:tcBorders>
            <w:shd w:val="clear" w:color="auto" w:fill="auto"/>
            <w:noWrap/>
            <w:vAlign w:val="center"/>
            <w:hideMark/>
          </w:tcPr>
          <w:p w14:paraId="53A0126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EEDEA61" w14:textId="2AFCFF05"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2F1B7E3"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AB0918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A1 (Resonančni les)</w:t>
            </w:r>
          </w:p>
        </w:tc>
        <w:tc>
          <w:tcPr>
            <w:tcW w:w="1423" w:type="dxa"/>
            <w:tcBorders>
              <w:top w:val="nil"/>
              <w:left w:val="nil"/>
              <w:bottom w:val="single" w:sz="8" w:space="0" w:color="auto"/>
              <w:right w:val="single" w:sz="8" w:space="0" w:color="auto"/>
            </w:tcBorders>
            <w:shd w:val="clear" w:color="auto" w:fill="auto"/>
            <w:noWrap/>
            <w:vAlign w:val="center"/>
            <w:hideMark/>
          </w:tcPr>
          <w:p w14:paraId="52CB35B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8D79EBE" w14:textId="46D02A9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5023654" w14:textId="77777777" w:rsidTr="00AA2E4C">
        <w:trPr>
          <w:gridAfter w:val="1"/>
          <w:wAfter w:w="11" w:type="dxa"/>
          <w:trHeight w:val="360"/>
        </w:trPr>
        <w:tc>
          <w:tcPr>
            <w:tcW w:w="3200" w:type="dxa"/>
            <w:tcBorders>
              <w:top w:val="nil"/>
              <w:left w:val="single" w:sz="8" w:space="0" w:color="auto"/>
              <w:bottom w:val="single" w:sz="4" w:space="0" w:color="auto"/>
              <w:right w:val="single" w:sz="8" w:space="0" w:color="auto"/>
            </w:tcBorders>
            <w:shd w:val="clear" w:color="auto" w:fill="auto"/>
            <w:noWrap/>
            <w:vAlign w:val="center"/>
            <w:hideMark/>
          </w:tcPr>
          <w:p w14:paraId="6E2869A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A2 (Furnir)</w:t>
            </w:r>
          </w:p>
        </w:tc>
        <w:tc>
          <w:tcPr>
            <w:tcW w:w="1423" w:type="dxa"/>
            <w:tcBorders>
              <w:top w:val="nil"/>
              <w:left w:val="nil"/>
              <w:bottom w:val="single" w:sz="4" w:space="0" w:color="auto"/>
              <w:right w:val="single" w:sz="8" w:space="0" w:color="auto"/>
            </w:tcBorders>
            <w:shd w:val="clear" w:color="auto" w:fill="auto"/>
            <w:noWrap/>
            <w:vAlign w:val="center"/>
            <w:hideMark/>
          </w:tcPr>
          <w:p w14:paraId="1F697AD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2C996D48" w14:textId="3AFF09DF"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727D40A"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AFFD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A</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4E3D2"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1384C28A" w14:textId="652A852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54564CA"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E6E6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E5F67"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01FEC12C" w14:textId="2B422A0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E70B455"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86EE0"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281E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D3D9457" w14:textId="2452ABE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FC943C" w14:textId="77777777" w:rsidTr="00AA2E4C">
        <w:trPr>
          <w:gridAfter w:val="1"/>
          <w:wAfter w:w="11" w:type="dxa"/>
          <w:trHeight w:val="360"/>
        </w:trPr>
        <w:tc>
          <w:tcPr>
            <w:tcW w:w="32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4C2FBD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D1</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5744549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6D73B3" w14:textId="129A801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684F88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CCFA58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Macesen D2</w:t>
            </w:r>
          </w:p>
        </w:tc>
        <w:tc>
          <w:tcPr>
            <w:tcW w:w="1423" w:type="dxa"/>
            <w:tcBorders>
              <w:top w:val="nil"/>
              <w:left w:val="nil"/>
              <w:bottom w:val="single" w:sz="8" w:space="0" w:color="auto"/>
              <w:right w:val="single" w:sz="8" w:space="0" w:color="auto"/>
            </w:tcBorders>
            <w:shd w:val="clear" w:color="auto" w:fill="auto"/>
            <w:noWrap/>
            <w:vAlign w:val="center"/>
            <w:hideMark/>
          </w:tcPr>
          <w:p w14:paraId="650DFCD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A8B06B" w14:textId="4C308F6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89468A0"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640007B"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A2 (Furnir)</w:t>
            </w:r>
          </w:p>
        </w:tc>
        <w:tc>
          <w:tcPr>
            <w:tcW w:w="1423" w:type="dxa"/>
            <w:tcBorders>
              <w:top w:val="nil"/>
              <w:left w:val="nil"/>
              <w:bottom w:val="single" w:sz="8" w:space="0" w:color="auto"/>
              <w:right w:val="single" w:sz="8" w:space="0" w:color="auto"/>
            </w:tcBorders>
            <w:shd w:val="clear" w:color="auto" w:fill="auto"/>
            <w:noWrap/>
            <w:vAlign w:val="center"/>
            <w:hideMark/>
          </w:tcPr>
          <w:p w14:paraId="005F3E9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0EFBF8D" w14:textId="7DFB34B7"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D204FB9"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07EB9A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A</w:t>
            </w:r>
          </w:p>
        </w:tc>
        <w:tc>
          <w:tcPr>
            <w:tcW w:w="1423" w:type="dxa"/>
            <w:tcBorders>
              <w:top w:val="nil"/>
              <w:left w:val="nil"/>
              <w:bottom w:val="single" w:sz="8" w:space="0" w:color="auto"/>
              <w:right w:val="single" w:sz="8" w:space="0" w:color="auto"/>
            </w:tcBorders>
            <w:shd w:val="clear" w:color="auto" w:fill="auto"/>
            <w:noWrap/>
            <w:vAlign w:val="center"/>
            <w:hideMark/>
          </w:tcPr>
          <w:p w14:paraId="38A4713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972983" w14:textId="292254C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D396EF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B9F2A78"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B</w:t>
            </w:r>
          </w:p>
        </w:tc>
        <w:tc>
          <w:tcPr>
            <w:tcW w:w="1423" w:type="dxa"/>
            <w:tcBorders>
              <w:top w:val="nil"/>
              <w:left w:val="nil"/>
              <w:bottom w:val="single" w:sz="8" w:space="0" w:color="auto"/>
              <w:right w:val="single" w:sz="8" w:space="0" w:color="auto"/>
            </w:tcBorders>
            <w:shd w:val="clear" w:color="auto" w:fill="auto"/>
            <w:noWrap/>
            <w:vAlign w:val="center"/>
            <w:hideMark/>
          </w:tcPr>
          <w:p w14:paraId="242D3BA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65530AE" w14:textId="251C344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77B32E8"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F628EA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C</w:t>
            </w:r>
          </w:p>
        </w:tc>
        <w:tc>
          <w:tcPr>
            <w:tcW w:w="1423" w:type="dxa"/>
            <w:tcBorders>
              <w:top w:val="nil"/>
              <w:left w:val="nil"/>
              <w:bottom w:val="single" w:sz="8" w:space="0" w:color="auto"/>
              <w:right w:val="single" w:sz="8" w:space="0" w:color="auto"/>
            </w:tcBorders>
            <w:shd w:val="clear" w:color="auto" w:fill="auto"/>
            <w:noWrap/>
            <w:vAlign w:val="center"/>
            <w:hideMark/>
          </w:tcPr>
          <w:p w14:paraId="6306D0B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80E919" w14:textId="460E990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700253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C5CCB6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D1</w:t>
            </w:r>
          </w:p>
        </w:tc>
        <w:tc>
          <w:tcPr>
            <w:tcW w:w="1423" w:type="dxa"/>
            <w:tcBorders>
              <w:top w:val="nil"/>
              <w:left w:val="nil"/>
              <w:bottom w:val="single" w:sz="8" w:space="0" w:color="auto"/>
              <w:right w:val="single" w:sz="8" w:space="0" w:color="auto"/>
            </w:tcBorders>
            <w:shd w:val="clear" w:color="auto" w:fill="auto"/>
            <w:noWrap/>
            <w:vAlign w:val="center"/>
            <w:hideMark/>
          </w:tcPr>
          <w:p w14:paraId="6EF4993E"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8A7C367" w14:textId="391095F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32398C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BA00D1C"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Duglazija D2</w:t>
            </w:r>
          </w:p>
        </w:tc>
        <w:tc>
          <w:tcPr>
            <w:tcW w:w="1423" w:type="dxa"/>
            <w:tcBorders>
              <w:top w:val="nil"/>
              <w:left w:val="nil"/>
              <w:bottom w:val="single" w:sz="8" w:space="0" w:color="auto"/>
              <w:right w:val="single" w:sz="8" w:space="0" w:color="auto"/>
            </w:tcBorders>
            <w:shd w:val="clear" w:color="auto" w:fill="auto"/>
            <w:noWrap/>
            <w:vAlign w:val="center"/>
            <w:hideMark/>
          </w:tcPr>
          <w:p w14:paraId="4623E77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A741A58" w14:textId="4C557C45"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9145BD1"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7A9F3D3"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1DFBA91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A92B41B" w14:textId="068D399D"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0FC141B"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D13479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A</w:t>
            </w:r>
          </w:p>
        </w:tc>
        <w:tc>
          <w:tcPr>
            <w:tcW w:w="1423" w:type="dxa"/>
            <w:tcBorders>
              <w:top w:val="nil"/>
              <w:left w:val="nil"/>
              <w:bottom w:val="single" w:sz="8" w:space="0" w:color="auto"/>
              <w:right w:val="single" w:sz="8" w:space="0" w:color="auto"/>
            </w:tcBorders>
            <w:shd w:val="clear" w:color="auto" w:fill="auto"/>
            <w:noWrap/>
            <w:vAlign w:val="center"/>
            <w:hideMark/>
          </w:tcPr>
          <w:p w14:paraId="57ADCCC2"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1952011" w14:textId="72E7E7A4"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51EFD5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19C00D0"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B</w:t>
            </w:r>
          </w:p>
        </w:tc>
        <w:tc>
          <w:tcPr>
            <w:tcW w:w="1423" w:type="dxa"/>
            <w:tcBorders>
              <w:top w:val="nil"/>
              <w:left w:val="nil"/>
              <w:bottom w:val="single" w:sz="8" w:space="0" w:color="auto"/>
              <w:right w:val="single" w:sz="8" w:space="0" w:color="auto"/>
            </w:tcBorders>
            <w:shd w:val="clear" w:color="auto" w:fill="auto"/>
            <w:noWrap/>
            <w:vAlign w:val="center"/>
            <w:hideMark/>
          </w:tcPr>
          <w:p w14:paraId="48D7FD75"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1235FCD" w14:textId="45AE73D7"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93D8EC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0E9991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C</w:t>
            </w:r>
          </w:p>
        </w:tc>
        <w:tc>
          <w:tcPr>
            <w:tcW w:w="1423" w:type="dxa"/>
            <w:tcBorders>
              <w:top w:val="nil"/>
              <w:left w:val="nil"/>
              <w:bottom w:val="single" w:sz="8" w:space="0" w:color="auto"/>
              <w:right w:val="single" w:sz="8" w:space="0" w:color="auto"/>
            </w:tcBorders>
            <w:shd w:val="clear" w:color="auto" w:fill="auto"/>
            <w:noWrap/>
            <w:vAlign w:val="center"/>
            <w:hideMark/>
          </w:tcPr>
          <w:p w14:paraId="4CA3FBAC"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9FAE55A" w14:textId="509EE34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DA9AF57"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99C37E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D1</w:t>
            </w:r>
          </w:p>
        </w:tc>
        <w:tc>
          <w:tcPr>
            <w:tcW w:w="1423" w:type="dxa"/>
            <w:tcBorders>
              <w:top w:val="nil"/>
              <w:left w:val="nil"/>
              <w:bottom w:val="single" w:sz="8" w:space="0" w:color="auto"/>
              <w:right w:val="single" w:sz="8" w:space="0" w:color="auto"/>
            </w:tcBorders>
            <w:shd w:val="clear" w:color="auto" w:fill="auto"/>
            <w:noWrap/>
            <w:vAlign w:val="center"/>
            <w:hideMark/>
          </w:tcPr>
          <w:p w14:paraId="49193B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8194CF1" w14:textId="7A823BB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8ECAC0C"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1B864C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Rdeči Bor D2</w:t>
            </w:r>
          </w:p>
        </w:tc>
        <w:tc>
          <w:tcPr>
            <w:tcW w:w="1423" w:type="dxa"/>
            <w:tcBorders>
              <w:top w:val="nil"/>
              <w:left w:val="nil"/>
              <w:bottom w:val="single" w:sz="8" w:space="0" w:color="auto"/>
              <w:right w:val="single" w:sz="8" w:space="0" w:color="auto"/>
            </w:tcBorders>
            <w:shd w:val="clear" w:color="auto" w:fill="auto"/>
            <w:noWrap/>
            <w:vAlign w:val="center"/>
            <w:hideMark/>
          </w:tcPr>
          <w:p w14:paraId="79FE639B"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F401830" w14:textId="713AA1CA"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9CC806D"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3A91348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lastRenderedPageBreak/>
              <w:t>Črni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6F9A108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4786522" w14:textId="715DC461"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1927E57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5679C7B"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A</w:t>
            </w:r>
          </w:p>
        </w:tc>
        <w:tc>
          <w:tcPr>
            <w:tcW w:w="1423" w:type="dxa"/>
            <w:tcBorders>
              <w:top w:val="nil"/>
              <w:left w:val="nil"/>
              <w:bottom w:val="single" w:sz="8" w:space="0" w:color="auto"/>
              <w:right w:val="single" w:sz="8" w:space="0" w:color="auto"/>
            </w:tcBorders>
            <w:shd w:val="clear" w:color="auto" w:fill="auto"/>
            <w:noWrap/>
            <w:vAlign w:val="center"/>
            <w:hideMark/>
          </w:tcPr>
          <w:p w14:paraId="02EAEE15"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9BC557A" w14:textId="3543C32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5FAAD7A"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A9BD7C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B</w:t>
            </w:r>
          </w:p>
        </w:tc>
        <w:tc>
          <w:tcPr>
            <w:tcW w:w="1423" w:type="dxa"/>
            <w:tcBorders>
              <w:top w:val="nil"/>
              <w:left w:val="nil"/>
              <w:bottom w:val="single" w:sz="8" w:space="0" w:color="auto"/>
              <w:right w:val="single" w:sz="8" w:space="0" w:color="auto"/>
            </w:tcBorders>
            <w:shd w:val="clear" w:color="auto" w:fill="auto"/>
            <w:noWrap/>
            <w:vAlign w:val="center"/>
            <w:hideMark/>
          </w:tcPr>
          <w:p w14:paraId="37B19CB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D4CE4A" w14:textId="03A1DFF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9E97762"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CDDC475"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C</w:t>
            </w:r>
          </w:p>
        </w:tc>
        <w:tc>
          <w:tcPr>
            <w:tcW w:w="1423" w:type="dxa"/>
            <w:tcBorders>
              <w:top w:val="nil"/>
              <w:left w:val="nil"/>
              <w:bottom w:val="single" w:sz="8" w:space="0" w:color="auto"/>
              <w:right w:val="single" w:sz="8" w:space="0" w:color="auto"/>
            </w:tcBorders>
            <w:shd w:val="clear" w:color="auto" w:fill="auto"/>
            <w:noWrap/>
            <w:vAlign w:val="center"/>
            <w:hideMark/>
          </w:tcPr>
          <w:p w14:paraId="62C6C3F9"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E5910E1" w14:textId="741A0728"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A0CF54F"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4C95B6F4"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D1</w:t>
            </w:r>
          </w:p>
        </w:tc>
        <w:tc>
          <w:tcPr>
            <w:tcW w:w="1423" w:type="dxa"/>
            <w:tcBorders>
              <w:top w:val="nil"/>
              <w:left w:val="nil"/>
              <w:bottom w:val="single" w:sz="8" w:space="0" w:color="auto"/>
              <w:right w:val="single" w:sz="8" w:space="0" w:color="auto"/>
            </w:tcBorders>
            <w:shd w:val="clear" w:color="auto" w:fill="auto"/>
            <w:noWrap/>
            <w:vAlign w:val="center"/>
            <w:hideMark/>
          </w:tcPr>
          <w:p w14:paraId="26988C0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53FC247" w14:textId="2591701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4529384"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1E2BB789"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Črni Bor D2</w:t>
            </w:r>
          </w:p>
        </w:tc>
        <w:tc>
          <w:tcPr>
            <w:tcW w:w="1423" w:type="dxa"/>
            <w:tcBorders>
              <w:top w:val="nil"/>
              <w:left w:val="nil"/>
              <w:bottom w:val="single" w:sz="8" w:space="0" w:color="auto"/>
              <w:right w:val="single" w:sz="8" w:space="0" w:color="auto"/>
            </w:tcBorders>
            <w:shd w:val="clear" w:color="auto" w:fill="auto"/>
            <w:noWrap/>
            <w:vAlign w:val="center"/>
            <w:hideMark/>
          </w:tcPr>
          <w:p w14:paraId="0E2CC27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62CEB7A" w14:textId="5786AF46"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3355D94" w14:textId="77777777" w:rsidTr="00AA2E4C">
        <w:trPr>
          <w:gridAfter w:val="1"/>
          <w:wAfter w:w="11" w:type="dxa"/>
          <w:trHeight w:val="360"/>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4EF213E2"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A2 (Furnir)</w:t>
            </w:r>
          </w:p>
        </w:tc>
        <w:tc>
          <w:tcPr>
            <w:tcW w:w="1423" w:type="dxa"/>
            <w:tcBorders>
              <w:top w:val="nil"/>
              <w:left w:val="nil"/>
              <w:bottom w:val="single" w:sz="8" w:space="0" w:color="auto"/>
              <w:right w:val="single" w:sz="8" w:space="0" w:color="auto"/>
            </w:tcBorders>
            <w:shd w:val="clear" w:color="auto" w:fill="auto"/>
            <w:noWrap/>
            <w:vAlign w:val="center"/>
            <w:hideMark/>
          </w:tcPr>
          <w:p w14:paraId="37F19247"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9858B14" w14:textId="64FEE6BF"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21183AD"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5153AC0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A</w:t>
            </w:r>
          </w:p>
        </w:tc>
        <w:tc>
          <w:tcPr>
            <w:tcW w:w="1423" w:type="dxa"/>
            <w:tcBorders>
              <w:top w:val="nil"/>
              <w:left w:val="nil"/>
              <w:bottom w:val="single" w:sz="8" w:space="0" w:color="auto"/>
              <w:right w:val="single" w:sz="8" w:space="0" w:color="auto"/>
            </w:tcBorders>
            <w:shd w:val="clear" w:color="auto" w:fill="auto"/>
            <w:noWrap/>
            <w:vAlign w:val="center"/>
            <w:hideMark/>
          </w:tcPr>
          <w:p w14:paraId="11FBDB1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610EAEF" w14:textId="21E710D2"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6DCE7CA5"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04F56E2D"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B</w:t>
            </w:r>
          </w:p>
        </w:tc>
        <w:tc>
          <w:tcPr>
            <w:tcW w:w="1423" w:type="dxa"/>
            <w:tcBorders>
              <w:top w:val="nil"/>
              <w:left w:val="nil"/>
              <w:bottom w:val="single" w:sz="8" w:space="0" w:color="auto"/>
              <w:right w:val="single" w:sz="8" w:space="0" w:color="auto"/>
            </w:tcBorders>
            <w:shd w:val="clear" w:color="auto" w:fill="auto"/>
            <w:noWrap/>
            <w:vAlign w:val="center"/>
            <w:hideMark/>
          </w:tcPr>
          <w:p w14:paraId="56905E2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B790C01" w14:textId="387CFD30"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1B931D0"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2590B091"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C</w:t>
            </w:r>
          </w:p>
        </w:tc>
        <w:tc>
          <w:tcPr>
            <w:tcW w:w="1423" w:type="dxa"/>
            <w:tcBorders>
              <w:top w:val="nil"/>
              <w:left w:val="nil"/>
              <w:bottom w:val="single" w:sz="8" w:space="0" w:color="auto"/>
              <w:right w:val="single" w:sz="8" w:space="0" w:color="auto"/>
            </w:tcBorders>
            <w:shd w:val="clear" w:color="auto" w:fill="auto"/>
            <w:noWrap/>
            <w:vAlign w:val="center"/>
            <w:hideMark/>
          </w:tcPr>
          <w:p w14:paraId="3AD2706F"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6303049" w14:textId="2E09FD6B"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4E80FBE"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8B8FBD6"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D1</w:t>
            </w:r>
          </w:p>
        </w:tc>
        <w:tc>
          <w:tcPr>
            <w:tcW w:w="1423" w:type="dxa"/>
            <w:tcBorders>
              <w:top w:val="nil"/>
              <w:left w:val="nil"/>
              <w:bottom w:val="single" w:sz="8" w:space="0" w:color="auto"/>
              <w:right w:val="single" w:sz="8" w:space="0" w:color="auto"/>
            </w:tcBorders>
            <w:shd w:val="clear" w:color="auto" w:fill="auto"/>
            <w:noWrap/>
            <w:vAlign w:val="center"/>
            <w:hideMark/>
          </w:tcPr>
          <w:p w14:paraId="1BA2239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63B8848" w14:textId="504BC9B0"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166A333"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75B0C0D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Zeleni Bor D2</w:t>
            </w:r>
          </w:p>
        </w:tc>
        <w:tc>
          <w:tcPr>
            <w:tcW w:w="1423" w:type="dxa"/>
            <w:tcBorders>
              <w:top w:val="nil"/>
              <w:left w:val="nil"/>
              <w:bottom w:val="single" w:sz="8" w:space="0" w:color="auto"/>
              <w:right w:val="single" w:sz="8" w:space="0" w:color="auto"/>
            </w:tcBorders>
            <w:shd w:val="clear" w:color="auto" w:fill="auto"/>
            <w:noWrap/>
            <w:vAlign w:val="center"/>
            <w:hideMark/>
          </w:tcPr>
          <w:p w14:paraId="18E2E9A0"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42959CB" w14:textId="06853A49"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54B9C99" w14:textId="77777777" w:rsidTr="00AA2E4C">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hideMark/>
          </w:tcPr>
          <w:p w14:paraId="698FCF4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Brusni les smreka, jelka</w:t>
            </w:r>
          </w:p>
        </w:tc>
        <w:tc>
          <w:tcPr>
            <w:tcW w:w="1423" w:type="dxa"/>
            <w:tcBorders>
              <w:top w:val="nil"/>
              <w:left w:val="nil"/>
              <w:bottom w:val="single" w:sz="8" w:space="0" w:color="auto"/>
              <w:right w:val="single" w:sz="8" w:space="0" w:color="auto"/>
            </w:tcBorders>
            <w:shd w:val="clear" w:color="auto" w:fill="auto"/>
            <w:noWrap/>
            <w:vAlign w:val="center"/>
            <w:hideMark/>
          </w:tcPr>
          <w:p w14:paraId="4D103C1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2DD77DA" w14:textId="4019B1BA"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3C88E2C2" w14:textId="77777777" w:rsidTr="00AA2E4C">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hideMark/>
          </w:tcPr>
          <w:p w14:paraId="40C3481D"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Celulozni les smreka, jelka I</w:t>
            </w:r>
          </w:p>
        </w:tc>
        <w:tc>
          <w:tcPr>
            <w:tcW w:w="1423" w:type="dxa"/>
            <w:tcBorders>
              <w:top w:val="nil"/>
              <w:left w:val="nil"/>
              <w:bottom w:val="single" w:sz="4" w:space="0" w:color="auto"/>
              <w:right w:val="single" w:sz="8" w:space="0" w:color="auto"/>
            </w:tcBorders>
            <w:shd w:val="clear" w:color="auto" w:fill="auto"/>
            <w:noWrap/>
            <w:vAlign w:val="center"/>
            <w:hideMark/>
          </w:tcPr>
          <w:p w14:paraId="1EB269A7"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3D8BF027" w14:textId="34C3F0A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528C0A05" w14:textId="77777777" w:rsidTr="00AA2E4C">
        <w:trPr>
          <w:gridAfter w:val="1"/>
          <w:wAfter w:w="11" w:type="dxa"/>
          <w:trHeight w:val="36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FF71A"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Celulozni les smreka, jelka II</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79D59"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760C57AA" w14:textId="5BF52152"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4671E1DD" w14:textId="77777777" w:rsidTr="00AA2E4C">
        <w:trPr>
          <w:gridAfter w:val="1"/>
          <w:wAfter w:w="11" w:type="dxa"/>
          <w:trHeight w:val="36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945FE"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 xml:space="preserve">Celulozni les ostali iglavci </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F1BDC"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3ECC80B1" w14:textId="660C2605"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36E2194" w14:textId="77777777" w:rsidTr="00AA2E4C">
        <w:trPr>
          <w:gridAfter w:val="1"/>
          <w:wAfter w:w="11" w:type="dxa"/>
          <w:trHeight w:val="360"/>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2B3C7" w14:textId="77777777" w:rsidR="0099239D" w:rsidRPr="00753A42" w:rsidRDefault="0099239D" w:rsidP="00AA2E4C">
            <w:pPr>
              <w:spacing w:after="0" w:line="240" w:lineRule="auto"/>
              <w:rPr>
                <w:rFonts w:ascii="Calibri" w:eastAsia="Times New Roman" w:hAnsi="Calibri" w:cs="Calibri"/>
                <w:color w:val="000000"/>
                <w:lang w:eastAsia="sl-SI"/>
              </w:rPr>
            </w:pPr>
            <w:r w:rsidRPr="00753A42">
              <w:rPr>
                <w:rFonts w:ascii="Calibri" w:eastAsia="Times New Roman" w:hAnsi="Calibri" w:cs="Calibri"/>
                <w:color w:val="000000"/>
                <w:lang w:eastAsia="sl-SI"/>
              </w:rPr>
              <w:t>Manipulacijski les iglavcev</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7A0A1"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709F0F7" w14:textId="7B1B88D8"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4A06F50" w14:textId="77777777" w:rsidTr="00AA2E4C">
        <w:trPr>
          <w:trHeight w:val="300"/>
        </w:trPr>
        <w:tc>
          <w:tcPr>
            <w:tcW w:w="5734" w:type="dxa"/>
            <w:gridSpan w:val="4"/>
            <w:tcBorders>
              <w:top w:val="single" w:sz="4" w:space="0" w:color="auto"/>
              <w:left w:val="single" w:sz="8" w:space="0" w:color="auto"/>
              <w:bottom w:val="single" w:sz="8" w:space="0" w:color="auto"/>
              <w:right w:val="nil"/>
            </w:tcBorders>
            <w:shd w:val="clear" w:color="auto" w:fill="auto"/>
            <w:noWrap/>
            <w:vAlign w:val="center"/>
            <w:hideMark/>
          </w:tcPr>
          <w:p w14:paraId="330AE92F" w14:textId="77777777" w:rsidR="0099239D" w:rsidRPr="003C53DB" w:rsidRDefault="0099239D" w:rsidP="00AA2E4C">
            <w:pPr>
              <w:spacing w:after="0" w:line="240" w:lineRule="auto"/>
              <w:jc w:val="center"/>
              <w:rPr>
                <w:rFonts w:ascii="Calibri" w:eastAsia="Times New Roman" w:hAnsi="Calibri" w:cs="Calibri"/>
                <w:b/>
                <w:bCs/>
                <w:color w:val="000000"/>
                <w:lang w:eastAsia="sl-SI"/>
              </w:rPr>
            </w:pPr>
            <w:r w:rsidRPr="003C53DB">
              <w:rPr>
                <w:rFonts w:ascii="Calibri" w:eastAsia="Times New Roman" w:hAnsi="Calibri" w:cs="Calibri"/>
                <w:b/>
                <w:bCs/>
                <w:color w:val="000000"/>
                <w:lang w:eastAsia="sl-SI"/>
              </w:rPr>
              <w:t>LISTAVCI</w:t>
            </w:r>
          </w:p>
        </w:tc>
      </w:tr>
      <w:tr w:rsidR="0099239D" w:rsidRPr="003C53DB" w14:paraId="301764B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DB359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9A3C06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198531" w14:textId="6A5DD06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AE6465D"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80B2D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05A294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DEDE7E6" w14:textId="2C11356C"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148243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260F2A"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2208CA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BFFC8B" w14:textId="2B3B2B9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E2C5B0D"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A2CD1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BA1D2A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1B2377" w14:textId="1803A13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ACFA00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AE053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D</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D0B2D2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0D01C04" w14:textId="5E4C634A"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614F19E"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3B90A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Bukev P (Železničarski prag)</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A2820A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07A1218" w14:textId="338A037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2BC147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861E8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A1 (Rezan furnir 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04D081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63D24DD" w14:textId="50B3060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87876C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690AF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A2 (Rezan furnir II)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CD59BD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9C93EBB" w14:textId="7EFB1DA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7F1081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71B13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4A9888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6E7067E" w14:textId="02AE353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DD79A0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D0E91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D8A3BA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B1EF632" w14:textId="703D326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7F07FE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3DE64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D</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8B7E77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236B5FC" w14:textId="76C3CA6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A434077"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66B3D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Graden P (Železničarski prag)</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F0DA4B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975762B" w14:textId="50389D5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379E863"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0CDDD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A1 (Rezan furnir 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5A734F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A76928" w14:textId="26F82CC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BDEA6B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D51B6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A2 (Rezan furnir II)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888CE3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5C6D6D" w14:textId="19DAADE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3206E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AEBC8F"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5847A03"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649AA8B" w14:textId="754E481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9EC41B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2C28C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F25D5A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9833745" w14:textId="572F832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9A34F7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A1AF5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D</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0CFAC3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A0E8223" w14:textId="54C7340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DDF588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2D088F"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Dob P (Železničarski prag)</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FAE3ED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AADF00F" w14:textId="7923C79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9E6B205"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52F34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Cer A1 (Rezan furnir 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54CB1C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A4D1336" w14:textId="6CAD880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FB284E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48348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Cer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713AFD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4D25DD" w14:textId="58497FF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8601FC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2325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Cer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F712C6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3C28474" w14:textId="16BE07F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753BFE9"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B09DC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lastRenderedPageBreak/>
              <w:t>Gorski javor hlodi za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4A22F9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7558F8">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D0797B4" w14:textId="13441FD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332253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F640A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Javor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C1B6643"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22F147F" w14:textId="3785584A"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3847C1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CAFAC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Javor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703CD41"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E62775" w14:textId="1198CDAD"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6E89CD2"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C9A186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Ostrolist</w:t>
            </w:r>
            <w:r>
              <w:rPr>
                <w:rFonts w:ascii="Calibri" w:eastAsia="Times New Roman" w:hAnsi="Calibri" w:cs="Calibri"/>
                <w:color w:val="000000"/>
                <w:lang w:eastAsia="sl-SI"/>
              </w:rPr>
              <w:t>n</w:t>
            </w:r>
            <w:r w:rsidRPr="003C53DB">
              <w:rPr>
                <w:rFonts w:ascii="Calibri" w:eastAsia="Times New Roman" w:hAnsi="Calibri" w:cs="Calibri"/>
                <w:color w:val="000000"/>
                <w:lang w:eastAsia="sl-SI"/>
              </w:rPr>
              <w:t>i javor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7EA65C1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7558F8">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F28AFAF" w14:textId="2E17219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10D220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D512B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Ostrolistni Javor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D3C861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5F131B8" w14:textId="486F889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52BF6F7"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DE691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Ostrolistni Javor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27354D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8A13F2" w14:textId="79D83603"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8BFDF27"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AE499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349A9A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BFF35CE" w14:textId="769D088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C39EF50" w14:textId="77777777" w:rsidTr="00AA2E4C">
        <w:trPr>
          <w:gridAfter w:val="1"/>
          <w:wAfter w:w="11" w:type="dxa"/>
          <w:trHeight w:val="336"/>
        </w:trPr>
        <w:tc>
          <w:tcPr>
            <w:tcW w:w="3200"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3E0A14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A2 (Luščen furnir)</w:t>
            </w:r>
          </w:p>
        </w:tc>
        <w:tc>
          <w:tcPr>
            <w:tcW w:w="1423" w:type="dxa"/>
            <w:tcBorders>
              <w:top w:val="single" w:sz="8" w:space="0" w:color="auto"/>
              <w:left w:val="nil"/>
              <w:bottom w:val="single" w:sz="4" w:space="0" w:color="auto"/>
              <w:right w:val="single" w:sz="8" w:space="0" w:color="auto"/>
            </w:tcBorders>
            <w:shd w:val="clear" w:color="auto" w:fill="auto"/>
            <w:noWrap/>
            <w:vAlign w:val="center"/>
            <w:hideMark/>
          </w:tcPr>
          <w:p w14:paraId="3B98E16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730C5C32" w14:textId="015CEB3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C6C4E00"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EA15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12356"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1DD556B6" w14:textId="64B7DA5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6299336"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918BA"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Veliki Jesen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654A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5B5B3C6A" w14:textId="7C4135F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ED26ADC"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15D41"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A1 (Rezan furnir)</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349E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316DABD" w14:textId="6CC14183"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20A2EFA" w14:textId="77777777" w:rsidTr="00AA2E4C">
        <w:trPr>
          <w:gridAfter w:val="1"/>
          <w:wAfter w:w="11" w:type="dxa"/>
          <w:trHeight w:val="336"/>
        </w:trPr>
        <w:tc>
          <w:tcPr>
            <w:tcW w:w="3200" w:type="dxa"/>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695A70D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A2 (Luščen furnir)</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4DA77F6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DCFA56E" w14:textId="4CFB42B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9890FD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B8E14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EA6F39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5DC2521" w14:textId="5E3A3CC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C5F7E6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32B04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Gorski Brest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5A1A4E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5411216" w14:textId="7B3A1B7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0A64F0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80256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D27DC46"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D3A4CEF" w14:textId="7F3BC1F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F209ED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33AAF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431DE1C"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82283A2" w14:textId="328E4EE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1FB2EB3" w14:textId="77777777" w:rsidTr="00AA2E4C">
        <w:trPr>
          <w:gridAfter w:val="1"/>
          <w:wAfter w:w="11" w:type="dxa"/>
          <w:trHeight w:val="336"/>
        </w:trPr>
        <w:tc>
          <w:tcPr>
            <w:tcW w:w="3200"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1797DE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B</w:t>
            </w:r>
          </w:p>
        </w:tc>
        <w:tc>
          <w:tcPr>
            <w:tcW w:w="1423" w:type="dxa"/>
            <w:tcBorders>
              <w:top w:val="single" w:sz="8" w:space="0" w:color="auto"/>
              <w:left w:val="nil"/>
              <w:bottom w:val="single" w:sz="4" w:space="0" w:color="auto"/>
              <w:right w:val="single" w:sz="8" w:space="0" w:color="auto"/>
            </w:tcBorders>
            <w:shd w:val="clear" w:color="auto" w:fill="auto"/>
            <w:noWrap/>
            <w:vAlign w:val="center"/>
            <w:hideMark/>
          </w:tcPr>
          <w:p w14:paraId="7CE0202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3E16BD" w14:textId="1875796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FAD7DBB"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B3AE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Češnja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0954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97A9B88" w14:textId="6DBEAEC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C150683"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D5A29" w14:textId="77777777" w:rsidR="0099239D" w:rsidRPr="003C53DB" w:rsidRDefault="0099239D"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Lipa hlodi za furnir</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8879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B6D4F9" w14:textId="4743934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320F5CF"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78FF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Lipa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A5E9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01C276B" w14:textId="06770C2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EF7C694" w14:textId="77777777" w:rsidTr="00AA2E4C">
        <w:trPr>
          <w:gridAfter w:val="1"/>
          <w:wAfter w:w="11" w:type="dxa"/>
          <w:trHeight w:val="336"/>
        </w:trPr>
        <w:tc>
          <w:tcPr>
            <w:tcW w:w="3200" w:type="dxa"/>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3282DA0C"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Lipa C</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60F3CA0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9AA6A5" w14:textId="2019EE7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B79B80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8A164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685549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40B2AE7" w14:textId="1DDE0AD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93EAAA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95FC1F"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FF61CB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FB837BA" w14:textId="6A52E27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311596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2642A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AD6F287"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3230F5E" w14:textId="08C72C4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60E3B0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9F662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Robinja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D1E1C83"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738B897" w14:textId="5BFA5DF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28E6B32"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FAF13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8042F5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398A8BE" w14:textId="2EF45D3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432CE9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B345C4"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488398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914F61F" w14:textId="6FAA056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F2D1158"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2B5934"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60A1981"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8115C5" w14:textId="689E90F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A399CFE"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FF0A3A"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Kostanj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93821D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764B74" w14:textId="262B5AE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FDAA44A"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F48C62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Beli gaber A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75E6354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B97F690" w14:textId="6849F76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43BFB1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DD8AA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Beli Gaber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B1C94A9"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2800490" w14:textId="78A3F9F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7CD3873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1CF8C5"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Beli Gaber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E80A61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8707209" w14:textId="45B9354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BE50297"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9F7B29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Črni gaber A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0E8BCBF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41B71AF" w14:textId="6D3D8F4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A9F9661"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A147A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Črni Gaber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546A19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1B2FCF8" w14:textId="6DAE704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6EA538E"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58CA6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Črni Gaber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458952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55DB4B5" w14:textId="5815695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822245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94333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E7DD3D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C35D467" w14:textId="4876446F"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79F981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D9354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7DD176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7D73F2F" w14:textId="7C2C2166"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09FCD3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B403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EFA5F5C"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62911E2" w14:textId="440A466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1707E7B"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8F8C37"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Topol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7031BC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D4CAC09" w14:textId="593BE37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7858A14"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3B10AC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lastRenderedPageBreak/>
              <w:t>Črna jelša hlodi za furnir</w:t>
            </w:r>
          </w:p>
        </w:tc>
        <w:tc>
          <w:tcPr>
            <w:tcW w:w="1423" w:type="dxa"/>
            <w:tcBorders>
              <w:top w:val="single" w:sz="8" w:space="0" w:color="auto"/>
              <w:left w:val="nil"/>
              <w:bottom w:val="single" w:sz="8" w:space="0" w:color="auto"/>
              <w:right w:val="single" w:sz="8" w:space="0" w:color="auto"/>
            </w:tcBorders>
            <w:shd w:val="clear" w:color="000000" w:fill="FFFFFF"/>
            <w:noWrap/>
            <w:vAlign w:val="center"/>
            <w:hideMark/>
          </w:tcPr>
          <w:p w14:paraId="19F742D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CB338D" w14:textId="6992245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AE1F252" w14:textId="77777777" w:rsidTr="00AA2E4C">
        <w:trPr>
          <w:gridAfter w:val="1"/>
          <w:wAfter w:w="11" w:type="dxa"/>
          <w:trHeight w:val="336"/>
        </w:trPr>
        <w:tc>
          <w:tcPr>
            <w:tcW w:w="3200"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90F03A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Črna Jelša B</w:t>
            </w:r>
          </w:p>
        </w:tc>
        <w:tc>
          <w:tcPr>
            <w:tcW w:w="1423" w:type="dxa"/>
            <w:tcBorders>
              <w:top w:val="single" w:sz="8" w:space="0" w:color="auto"/>
              <w:left w:val="nil"/>
              <w:bottom w:val="single" w:sz="4" w:space="0" w:color="auto"/>
              <w:right w:val="single" w:sz="8" w:space="0" w:color="auto"/>
            </w:tcBorders>
            <w:shd w:val="clear" w:color="auto" w:fill="auto"/>
            <w:noWrap/>
            <w:vAlign w:val="center"/>
            <w:hideMark/>
          </w:tcPr>
          <w:p w14:paraId="700BBDBC"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0D7ACB9D" w14:textId="2689353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5BC3F439"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9F4A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Črna Jelša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C763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4" w:space="0" w:color="auto"/>
              <w:right w:val="single" w:sz="4" w:space="0" w:color="auto"/>
            </w:tcBorders>
            <w:shd w:val="clear" w:color="auto" w:fill="auto"/>
            <w:noWrap/>
            <w:vAlign w:val="center"/>
          </w:tcPr>
          <w:p w14:paraId="15E05FB2" w14:textId="78CA378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9640B39"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D1044" w14:textId="77777777" w:rsidR="0099239D" w:rsidRPr="003C53DB" w:rsidRDefault="0099239D"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Vrba hlodi za furnir</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5C73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single" w:sz="4" w:space="0" w:color="auto"/>
              <w:left w:val="nil"/>
              <w:bottom w:val="single" w:sz="8" w:space="0" w:color="auto"/>
              <w:right w:val="single" w:sz="8" w:space="0" w:color="auto"/>
            </w:tcBorders>
            <w:shd w:val="clear" w:color="auto" w:fill="auto"/>
            <w:noWrap/>
            <w:vAlign w:val="center"/>
          </w:tcPr>
          <w:p w14:paraId="0118398A" w14:textId="00C0D54B"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15C2631" w14:textId="77777777" w:rsidTr="00AA2E4C">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F4401"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Vrba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0A57B"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5C929FB" w14:textId="00C347FC"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6F156302" w14:textId="77777777" w:rsidTr="00AA2E4C">
        <w:trPr>
          <w:gridAfter w:val="1"/>
          <w:wAfter w:w="11" w:type="dxa"/>
          <w:trHeight w:val="336"/>
        </w:trPr>
        <w:tc>
          <w:tcPr>
            <w:tcW w:w="3200" w:type="dxa"/>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1731D0C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Vrba C</w:t>
            </w:r>
          </w:p>
        </w:tc>
        <w:tc>
          <w:tcPr>
            <w:tcW w:w="1423" w:type="dxa"/>
            <w:tcBorders>
              <w:top w:val="single" w:sz="4" w:space="0" w:color="auto"/>
              <w:left w:val="nil"/>
              <w:bottom w:val="single" w:sz="8" w:space="0" w:color="auto"/>
              <w:right w:val="single" w:sz="8" w:space="0" w:color="auto"/>
            </w:tcBorders>
            <w:shd w:val="clear" w:color="auto" w:fill="auto"/>
            <w:noWrap/>
            <w:vAlign w:val="center"/>
            <w:hideMark/>
          </w:tcPr>
          <w:p w14:paraId="6D23092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4229E07" w14:textId="5EAD48B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303E43D"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84364B"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523AAB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45A3084" w14:textId="38CA91D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2B0021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57B90D"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B62E6BD"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C3AB149" w14:textId="4E49C709"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A8E7803"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4C9AD3"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6DC572A"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E0896D0" w14:textId="7F658D9D"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E6C26B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9EEBC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Breza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9C6E45E"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E33A5CA" w14:textId="75F6CF1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47D2F3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1585A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A1 (Rezan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72B555B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1A57B6F" w14:textId="1872DC4E"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270FDFE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88F4F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A2 (Luščen furnir)</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E29C8F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0ECE5E" w14:textId="097A4C12"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860D2E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0DDFD6"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B</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A50E7B0"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CD527B2" w14:textId="33C4F6B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6D3A6C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879E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Oreh C</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1FBA834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14A9F72" w14:textId="263918A8"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A60454F"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B26D12"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Taninski les - kostanj</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080F35A4"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A898FD9" w14:textId="7773A08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FA8603C"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4FBA7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Taninski les - hrast</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FB268F6"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A718280" w14:textId="29E21710"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E7324F4"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0C1AE"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Les za plošče bukev</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2B92E88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DF08034" w14:textId="619B8751"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0DF0E7A"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5D8B3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Les za plošče trdi listavci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9B2B05F"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724FBDC" w14:textId="26A32BB5"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1E8C578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B12D8"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Les za plošče mehki listavci</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6D4ECEF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366EC85" w14:textId="5CD08D34"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04C2E370"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059149"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Brusni les topol</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35A35172"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5785788" w14:textId="47C5E48C"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458CA213"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9BE9CC"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Manipulacijski les listavcev</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4F651418"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3C53DB">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C0C684" w14:textId="0DDDB4D7" w:rsidR="0099239D" w:rsidRPr="003C53DB" w:rsidRDefault="0099239D" w:rsidP="00AA2E4C">
            <w:pPr>
              <w:spacing w:after="0" w:line="240" w:lineRule="auto"/>
              <w:jc w:val="center"/>
              <w:rPr>
                <w:rFonts w:ascii="Calibri" w:eastAsia="Times New Roman" w:hAnsi="Calibri" w:cs="Calibri"/>
                <w:color w:val="000000"/>
                <w:lang w:eastAsia="sl-SI"/>
              </w:rPr>
            </w:pPr>
          </w:p>
        </w:tc>
      </w:tr>
      <w:tr w:rsidR="0099239D" w:rsidRPr="003C53DB" w14:paraId="3169F6AB" w14:textId="77777777" w:rsidTr="00AA2E4C">
        <w:trPr>
          <w:gridAfter w:val="1"/>
          <w:wAfter w:w="11" w:type="dxa"/>
          <w:trHeight w:val="300"/>
        </w:trPr>
        <w:tc>
          <w:tcPr>
            <w:tcW w:w="320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F3290F0" w14:textId="77777777" w:rsidR="0099239D" w:rsidRPr="003C53DB" w:rsidRDefault="0099239D" w:rsidP="00AA2E4C">
            <w:pPr>
              <w:spacing w:after="0" w:line="240" w:lineRule="auto"/>
              <w:rPr>
                <w:rFonts w:ascii="Calibri" w:eastAsia="Times New Roman" w:hAnsi="Calibri" w:cs="Calibri"/>
                <w:color w:val="000000"/>
                <w:lang w:eastAsia="sl-SI"/>
              </w:rPr>
            </w:pPr>
            <w:r w:rsidRPr="003C53DB">
              <w:rPr>
                <w:rFonts w:ascii="Calibri" w:eastAsia="Times New Roman" w:hAnsi="Calibri" w:cs="Calibri"/>
                <w:color w:val="000000"/>
                <w:lang w:eastAsia="sl-SI"/>
              </w:rPr>
              <w:t>Drva dolžine 1 m</w:t>
            </w:r>
          </w:p>
        </w:tc>
        <w:tc>
          <w:tcPr>
            <w:tcW w:w="1423" w:type="dxa"/>
            <w:tcBorders>
              <w:top w:val="single" w:sz="8" w:space="0" w:color="auto"/>
              <w:left w:val="nil"/>
              <w:bottom w:val="single" w:sz="8" w:space="0" w:color="auto"/>
              <w:right w:val="single" w:sz="8" w:space="0" w:color="auto"/>
            </w:tcBorders>
            <w:shd w:val="clear" w:color="auto" w:fill="auto"/>
            <w:noWrap/>
            <w:vAlign w:val="bottom"/>
            <w:hideMark/>
          </w:tcPr>
          <w:p w14:paraId="11EF1F75" w14:textId="77777777" w:rsidR="0099239D" w:rsidRPr="003C53DB" w:rsidRDefault="0099239D" w:rsidP="00AA2E4C">
            <w:pPr>
              <w:spacing w:after="0" w:line="240" w:lineRule="auto"/>
              <w:jc w:val="center"/>
              <w:rPr>
                <w:rFonts w:ascii="Calibri" w:eastAsia="Times New Roman" w:hAnsi="Calibri" w:cs="Calibri"/>
                <w:color w:val="000000"/>
                <w:lang w:eastAsia="sl-SI"/>
              </w:rPr>
            </w:pPr>
            <w:r w:rsidRPr="003C53DB">
              <w:rPr>
                <w:rFonts w:ascii="Calibri" w:eastAsia="Times New Roman" w:hAnsi="Calibri" w:cs="Calibri"/>
                <w:color w:val="000000"/>
                <w:lang w:eastAsia="sl-SI"/>
              </w:rPr>
              <w:t>m</w:t>
            </w:r>
            <w:r w:rsidRPr="008B0FAC">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D967DEF" w14:textId="0D6F57C0" w:rsidR="0099239D" w:rsidRPr="003C53DB" w:rsidRDefault="0099239D" w:rsidP="00AA2E4C">
            <w:pPr>
              <w:spacing w:after="0" w:line="240" w:lineRule="auto"/>
              <w:jc w:val="center"/>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20C18153" w14:textId="7777777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Prodajalec bo količino posameznega GLS za ostalo oblovino iglavcev in listavcev (les za celulozo in plošče, drug okrogel industrijski (tehnični) les in les za kurjavo) določil na podlagi tehtanja na tehtnici overjeni v skladu z zakonom in drugimi predpisi, ki urejajo meroslovje ali z meritvami volumna tovora oziroma na kakšen drug način, </w:t>
      </w:r>
      <w:r>
        <w:rPr>
          <w:rFonts w:ascii="Times New Roman" w:hAnsi="Times New Roman" w:cs="Times New Roman"/>
          <w:sz w:val="24"/>
          <w:szCs w:val="24"/>
        </w:rPr>
        <w:lastRenderedPageBreak/>
        <w:t>kot to predvideva predpis, ki ureja merjenje in razvrščanje GLS. O načinu izmere vsakokrat (za vsako posamično dobavo) odloči prodajalec.</w:t>
      </w:r>
    </w:p>
    <w:p w14:paraId="3A8B1469" w14:textId="77777777" w:rsidR="00575C01" w:rsidRDefault="00575C01" w:rsidP="00575C01">
      <w:pPr>
        <w:spacing w:after="0"/>
        <w:jc w:val="both"/>
        <w:rPr>
          <w:rFonts w:ascii="Times New Roman" w:hAnsi="Times New Roman" w:cs="Times New Roman"/>
          <w:sz w:val="24"/>
          <w:szCs w:val="24"/>
        </w:rPr>
      </w:pPr>
    </w:p>
    <w:p w14:paraId="049AD006" w14:textId="77777777" w:rsidR="00575C01" w:rsidRDefault="00575C01" w:rsidP="00575C01">
      <w:pPr>
        <w:spacing w:after="0"/>
        <w:jc w:val="both"/>
        <w:rPr>
          <w:rFonts w:ascii="Times New Roman" w:hAnsi="Times New Roman" w:cs="Times New Roman"/>
          <w:sz w:val="24"/>
          <w:szCs w:val="24"/>
        </w:rPr>
      </w:pPr>
      <w:r>
        <w:rPr>
          <w:rFonts w:ascii="Times New Roman" w:hAnsi="Times New Roman" w:cs="Times New Roman"/>
          <w:sz w:val="24"/>
          <w:szCs w:val="24"/>
        </w:rPr>
        <w:t xml:space="preserve">Pogodbeni stranki se dogovorita, da bosta praviloma določitev količine GLS pri brusnem lesu, lesu za celulozo prve in druge kakovosti in pri manipulacijskem lesu izvedla na način, da se izmeri volumen tovora (volumen kot zmnožek višine, širine in dolžine tovora) in s faktorjem preračuna količina GLS v kubičnih metrih. </w:t>
      </w:r>
    </w:p>
    <w:p w14:paraId="422B1B6B" w14:textId="77777777" w:rsidR="00575C01" w:rsidRDefault="00575C01" w:rsidP="00575C01">
      <w:pPr>
        <w:spacing w:after="0"/>
        <w:jc w:val="both"/>
        <w:rPr>
          <w:rFonts w:ascii="Times New Roman" w:hAnsi="Times New Roman" w:cs="Times New Roman"/>
          <w:sz w:val="24"/>
          <w:szCs w:val="24"/>
        </w:rPr>
      </w:pPr>
    </w:p>
    <w:p w14:paraId="0AC7BC47" w14:textId="77777777" w:rsidR="00575C01" w:rsidRDefault="00575C01" w:rsidP="00575C01">
      <w:pPr>
        <w:spacing w:after="0"/>
        <w:jc w:val="both"/>
        <w:rPr>
          <w:rFonts w:ascii="Times New Roman" w:hAnsi="Times New Roman" w:cs="Times New Roman"/>
          <w:sz w:val="24"/>
          <w:szCs w:val="24"/>
        </w:rPr>
      </w:pPr>
      <w:r>
        <w:rPr>
          <w:rFonts w:ascii="Times New Roman" w:hAnsi="Times New Roman" w:cs="Times New Roman"/>
          <w:sz w:val="24"/>
          <w:szCs w:val="24"/>
        </w:rPr>
        <w:t>Formula za izračun: količina GLS = volumen tovora * faktor</w:t>
      </w:r>
    </w:p>
    <w:p w14:paraId="2B8EB28E" w14:textId="77777777" w:rsidR="00575C01" w:rsidRDefault="00575C01" w:rsidP="00575C01">
      <w:pPr>
        <w:spacing w:after="0"/>
        <w:jc w:val="both"/>
        <w:rPr>
          <w:rFonts w:ascii="Times New Roman" w:hAnsi="Times New Roman" w:cs="Times New Roman"/>
          <w:sz w:val="24"/>
          <w:szCs w:val="24"/>
        </w:rPr>
      </w:pPr>
    </w:p>
    <w:p w14:paraId="1C64C55C" w14:textId="77777777" w:rsidR="00575C01" w:rsidRDefault="00575C01" w:rsidP="00575C01">
      <w:pPr>
        <w:spacing w:after="0"/>
        <w:jc w:val="both"/>
        <w:rPr>
          <w:rFonts w:ascii="Times New Roman" w:hAnsi="Times New Roman" w:cs="Times New Roman"/>
          <w:sz w:val="24"/>
          <w:szCs w:val="24"/>
        </w:rPr>
      </w:pPr>
      <w:r>
        <w:rPr>
          <w:rFonts w:ascii="Times New Roman" w:hAnsi="Times New Roman" w:cs="Times New Roman"/>
          <w:sz w:val="24"/>
          <w:szCs w:val="24"/>
        </w:rPr>
        <w:t>Pogodbeni stranki se izrecno strinjata, da bosta za izračun uporabila naslednje faktorje:</w:t>
      </w:r>
    </w:p>
    <w:p w14:paraId="60F410BE" w14:textId="77777777" w:rsidR="00575C01" w:rsidRDefault="00575C01" w:rsidP="00575C01">
      <w:pPr>
        <w:pStyle w:val="Odstavekseznama"/>
        <w:numPr>
          <w:ilvl w:val="1"/>
          <w:numId w:val="2"/>
        </w:numPr>
        <w:spacing w:after="0"/>
        <w:jc w:val="both"/>
        <w:rPr>
          <w:rFonts w:ascii="Times New Roman" w:hAnsi="Times New Roman" w:cs="Times New Roman"/>
          <w:sz w:val="24"/>
          <w:szCs w:val="24"/>
        </w:rPr>
      </w:pPr>
      <w:r>
        <w:rPr>
          <w:rFonts w:ascii="Times New Roman" w:hAnsi="Times New Roman" w:cs="Times New Roman"/>
          <w:sz w:val="24"/>
          <w:szCs w:val="24"/>
        </w:rPr>
        <w:t>faktor 0,60 za brusni les ter celulozni les prve in druge kakovosti,</w:t>
      </w:r>
    </w:p>
    <w:p w14:paraId="32C9DD97" w14:textId="4C778FDB" w:rsidR="00577D9F" w:rsidRPr="00577D9F" w:rsidRDefault="00575C01" w:rsidP="00577D9F">
      <w:pPr>
        <w:pStyle w:val="Odstavekseznama"/>
        <w:numPr>
          <w:ilvl w:val="1"/>
          <w:numId w:val="2"/>
        </w:numPr>
        <w:spacing w:after="0"/>
        <w:jc w:val="both"/>
        <w:rPr>
          <w:rFonts w:ascii="Times New Roman" w:hAnsi="Times New Roman" w:cs="Times New Roman"/>
          <w:sz w:val="24"/>
          <w:szCs w:val="24"/>
        </w:rPr>
      </w:pPr>
      <w:r>
        <w:rPr>
          <w:rFonts w:ascii="Times New Roman" w:hAnsi="Times New Roman" w:cs="Times New Roman"/>
          <w:sz w:val="24"/>
          <w:szCs w:val="24"/>
        </w:rPr>
        <w:t>faktor 0,56 za manipulacijski les.</w:t>
      </w:r>
    </w:p>
    <w:p w14:paraId="1F387008" w14:textId="77777777" w:rsidR="0091414F" w:rsidRPr="0091414F" w:rsidRDefault="0091414F" w:rsidP="00C028AA">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672E2819"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lastRenderedPageBreak/>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6A1A672B" w14:textId="6870FDFA" w:rsidR="00DB4640"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Ali </w:t>
      </w:r>
      <w:r w:rsidR="00121C1B" w:rsidRPr="008B4FEF">
        <w:rPr>
          <w:rFonts w:ascii="Times New Roman" w:hAnsi="Times New Roman" w:cs="Times New Roman"/>
          <w:sz w:val="24"/>
          <w:szCs w:val="24"/>
        </w:rPr>
        <w:t xml:space="preserve"> Prodajalec in kupec se dogovorita, da se prodaja GLS iz 2. člena te pogodbe lahko izvede le na podlagi plačila kupnine pred dobavo (</w:t>
      </w:r>
      <w:proofErr w:type="spellStart"/>
      <w:r w:rsidR="00121C1B" w:rsidRPr="008B4FEF">
        <w:rPr>
          <w:rFonts w:ascii="Times New Roman" w:hAnsi="Times New Roman" w:cs="Times New Roman"/>
          <w:sz w:val="24"/>
          <w:szCs w:val="24"/>
        </w:rPr>
        <w:t>avansno</w:t>
      </w:r>
      <w:proofErr w:type="spellEnd"/>
      <w:r w:rsidR="00121C1B" w:rsidRPr="008B4FEF">
        <w:rPr>
          <w:rFonts w:ascii="Times New Roman" w:hAnsi="Times New Roman" w:cs="Times New Roman"/>
          <w:sz w:val="24"/>
          <w:szCs w:val="24"/>
        </w:rPr>
        <w:t xml:space="preserve"> plačilo oziroma plačilo po predračunu)</w:t>
      </w:r>
      <w:r w:rsidRPr="008B4FEF">
        <w:rPr>
          <w:rFonts w:ascii="Times New Roman" w:hAnsi="Times New Roman" w:cs="Times New Roman"/>
          <w:sz w:val="24"/>
          <w:szCs w:val="24"/>
        </w:rPr>
        <w:t>.</w:t>
      </w:r>
      <w:r w:rsidRPr="008B4FEF">
        <w:t xml:space="preserve"> </w:t>
      </w:r>
      <w:r>
        <w:rPr>
          <w:rFonts w:ascii="Times New Roman" w:hAnsi="Times New Roman" w:cs="Times New Roman"/>
          <w:sz w:val="24"/>
          <w:szCs w:val="24"/>
        </w:rPr>
        <w:t>Kupec izvede plačilo na transakcijski račun prodajalca, ki je 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xml:space="preserve">.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w:t>
      </w:r>
      <w:r w:rsidRPr="003648AF">
        <w:rPr>
          <w:rFonts w:ascii="Times New Roman" w:hAnsi="Times New Roman" w:cs="Times New Roman"/>
          <w:sz w:val="24"/>
          <w:szCs w:val="24"/>
        </w:rPr>
        <w:lastRenderedPageBreak/>
        <w:t>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7E551F">
              <w:rPr>
                <w:rFonts w:ascii="Times New Roman" w:hAnsi="Times New Roman" w:cs="Times New Roman"/>
                <w:color w:val="000000" w:themeColor="text1"/>
                <w:sz w:val="24"/>
                <w:szCs w:val="24"/>
              </w:rPr>
            </w:r>
            <w:r w:rsidR="007E551F">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15D5BBF5"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r w:rsidRPr="003648AF">
              <w:rPr>
                <w:rFonts w:ascii="Times New Roman" w:hAnsi="Times New Roman" w:cs="Times New Roman"/>
                <w:color w:val="000000" w:themeColor="text1"/>
                <w:sz w:val="24"/>
                <w:szCs w:val="24"/>
              </w:rPr>
              <w:t xml:space="preserve">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7E551F">
              <w:rPr>
                <w:rFonts w:ascii="Times New Roman" w:hAnsi="Times New Roman" w:cs="Times New Roman"/>
                <w:color w:val="000000" w:themeColor="text1"/>
                <w:sz w:val="24"/>
                <w:szCs w:val="24"/>
              </w:rPr>
            </w:r>
            <w:r w:rsidR="007E551F">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20EC87F4"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r w:rsidR="001549F4" w:rsidRPr="003648AF">
              <w:rPr>
                <w:rFonts w:ascii="Times New Roman" w:hAnsi="Times New Roman" w:cs="Times New Roman"/>
                <w:color w:val="000000" w:themeColor="text1"/>
                <w:sz w:val="24"/>
                <w:szCs w:val="24"/>
              </w:rPr>
              <w:t xml:space="preserve"> </w:t>
            </w:r>
            <w:r w:rsidR="001549F4" w:rsidRPr="003648AF">
              <w:rPr>
                <w:rFonts w:ascii="Times New Roman" w:hAnsi="Times New Roman" w:cs="Times New Roman"/>
                <w:i/>
                <w:color w:val="000000" w:themeColor="text1"/>
                <w:sz w:val="24"/>
                <w:szCs w:val="24"/>
              </w:rPr>
              <w:t>(pogodbeno obdobje + pogodbeni rok plačila (zapadlost) + 30 dni</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w:t>
      </w:r>
      <w:r>
        <w:rPr>
          <w:rFonts w:ascii="Times New Roman" w:hAnsi="Times New Roman" w:cs="Times New Roman"/>
          <w:sz w:val="24"/>
          <w:szCs w:val="24"/>
        </w:rPr>
        <w:lastRenderedPageBreak/>
        <w:t>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3D2CF5EE" w14:textId="77777777"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Ali</w:t>
      </w:r>
    </w:p>
    <w:p w14:paraId="00E377F8" w14:textId="77777777" w:rsidR="00C028AA" w:rsidRPr="006F0391" w:rsidRDefault="00C028AA" w:rsidP="00C028AA">
      <w:pPr>
        <w:spacing w:after="0"/>
        <w:jc w:val="both"/>
        <w:rPr>
          <w:rFonts w:ascii="Times New Roman" w:hAnsi="Times New Roman" w:cs="Times New Roman"/>
          <w:sz w:val="24"/>
          <w:szCs w:val="24"/>
        </w:rPr>
      </w:pPr>
    </w:p>
    <w:p w14:paraId="317E03AA" w14:textId="4CDEE55A"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7.1. Pogodbeni stranki ugotavljata, da je v trenutku sklenitve te pogodbe pri kupcu podana katera izmed okoliščin iz točke 5.</w:t>
      </w:r>
      <w:r w:rsidR="00380E10" w:rsidRPr="006F0391">
        <w:rPr>
          <w:rFonts w:ascii="Times New Roman" w:hAnsi="Times New Roman" w:cs="Times New Roman"/>
          <w:sz w:val="24"/>
          <w:szCs w:val="24"/>
        </w:rPr>
        <w:t>6</w:t>
      </w:r>
      <w:r w:rsidRPr="006F0391">
        <w:rPr>
          <w:rFonts w:ascii="Times New Roman" w:hAnsi="Times New Roman" w:cs="Times New Roman"/>
          <w:sz w:val="24"/>
          <w:szCs w:val="24"/>
        </w:rPr>
        <w:t>. te pogodbe</w:t>
      </w:r>
      <w:r w:rsidR="00380E10" w:rsidRPr="006F0391">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6F0391">
          <w:rPr>
            <w:rStyle w:val="Hiperpovezava"/>
            <w:rFonts w:ascii="Times New Roman" w:hAnsi="Times New Roman" w:cs="Times New Roman"/>
            <w:color w:val="auto"/>
            <w:sz w:val="24"/>
            <w:szCs w:val="24"/>
          </w:rPr>
          <w:t>www.sidg.si</w:t>
        </w:r>
      </w:hyperlink>
      <w:r w:rsidR="00380E10" w:rsidRPr="006F0391">
        <w:rPr>
          <w:rFonts w:ascii="Times New Roman" w:hAnsi="Times New Roman" w:cs="Times New Roman"/>
          <w:sz w:val="24"/>
          <w:szCs w:val="24"/>
        </w:rPr>
        <w:t>)</w:t>
      </w:r>
      <w:r w:rsidRPr="006F0391">
        <w:rPr>
          <w:rFonts w:ascii="Times New Roman" w:hAnsi="Times New Roman" w:cs="Times New Roman"/>
          <w:sz w:val="24"/>
          <w:szCs w:val="24"/>
        </w:rPr>
        <w:t xml:space="preserve">, </w:t>
      </w:r>
      <w:r w:rsidR="00380E10" w:rsidRPr="006F0391">
        <w:rPr>
          <w:rFonts w:ascii="Times New Roman" w:hAnsi="Times New Roman" w:cs="Times New Roman"/>
          <w:sz w:val="24"/>
          <w:szCs w:val="24"/>
        </w:rPr>
        <w:t xml:space="preserve">možno skleniti pogodbo o prodaji GLS z določbo o plačilih za prodane GLS in opravljene storitve pred samo izvedbo prodaje, </w:t>
      </w:r>
      <w:r w:rsidRPr="006F0391">
        <w:rPr>
          <w:rFonts w:ascii="Times New Roman" w:hAnsi="Times New Roman" w:cs="Times New Roman"/>
          <w:sz w:val="24"/>
          <w:szCs w:val="24"/>
        </w:rPr>
        <w:t>zato se dogovorita za način plačila kupnine pred dobavo (</w:t>
      </w:r>
      <w:proofErr w:type="spellStart"/>
      <w:r w:rsidRPr="006F0391">
        <w:rPr>
          <w:rFonts w:ascii="Times New Roman" w:hAnsi="Times New Roman" w:cs="Times New Roman"/>
          <w:sz w:val="24"/>
          <w:szCs w:val="24"/>
        </w:rPr>
        <w:t>avansno</w:t>
      </w:r>
      <w:proofErr w:type="spellEnd"/>
      <w:r w:rsidRPr="006F0391">
        <w:rPr>
          <w:rFonts w:ascii="Times New Roman" w:hAnsi="Times New Roman" w:cs="Times New Roman"/>
          <w:sz w:val="24"/>
          <w:szCs w:val="24"/>
        </w:rPr>
        <w:t xml:space="preserve"> plačilo oziroma plačilo po predračunu).</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w:t>
      </w:r>
      <w:r w:rsidRPr="003648AF">
        <w:rPr>
          <w:rFonts w:ascii="Times New Roman" w:hAnsi="Times New Roman" w:cs="Times New Roman"/>
          <w:sz w:val="24"/>
          <w:szCs w:val="24"/>
        </w:rPr>
        <w:lastRenderedPageBreak/>
        <w:t>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643060B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(vpisati ime in priimek ter kontaktne podatke)</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 xml:space="preserve">.4. Vsaka pogodbena stranka lahko v času veljavnosti te pogodbe, nadomesti izbrane pooblaščene predstavnike, pri čemer o tem nemudoma obvesti nasprotno pogodbeno stranko. </w:t>
      </w:r>
      <w:r w:rsidRPr="003648AF">
        <w:rPr>
          <w:rFonts w:ascii="Times New Roman" w:hAnsi="Times New Roman" w:cs="Times New Roman"/>
          <w:sz w:val="24"/>
          <w:szCs w:val="24"/>
        </w:rPr>
        <w:lastRenderedPageBreak/>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2B9C4C82" w14:textId="77777777" w:rsidR="00FF5381" w:rsidRPr="00FF5381" w:rsidRDefault="00FF5381" w:rsidP="00FF5381">
      <w:pPr>
        <w:spacing w:after="0"/>
        <w:jc w:val="both"/>
        <w:rPr>
          <w:rFonts w:ascii="Times New Roman" w:hAnsi="Times New Roman" w:cs="Times New Roman"/>
          <w:bCs/>
          <w:sz w:val="24"/>
          <w:szCs w:val="24"/>
        </w:rPr>
      </w:pPr>
    </w:p>
    <w:p w14:paraId="2B5F364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212FFC29"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14.9.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30CE9" w14:textId="77777777" w:rsidR="007E551F" w:rsidRDefault="007E551F" w:rsidP="008B4FEF">
      <w:pPr>
        <w:spacing w:after="0" w:line="240" w:lineRule="auto"/>
      </w:pPr>
      <w:r>
        <w:separator/>
      </w:r>
    </w:p>
  </w:endnote>
  <w:endnote w:type="continuationSeparator" w:id="0">
    <w:p w14:paraId="25FCE591" w14:textId="77777777" w:rsidR="007E551F" w:rsidRDefault="007E551F"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9FDD5" w14:textId="77777777" w:rsidR="007E551F" w:rsidRDefault="007E551F" w:rsidP="008B4FEF">
      <w:pPr>
        <w:spacing w:after="0" w:line="240" w:lineRule="auto"/>
      </w:pPr>
      <w:r>
        <w:separator/>
      </w:r>
    </w:p>
  </w:footnote>
  <w:footnote w:type="continuationSeparator" w:id="0">
    <w:p w14:paraId="6C47258C" w14:textId="77777777" w:rsidR="007E551F" w:rsidRDefault="007E551F"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271927"/>
    <w:rsid w:val="002C5F25"/>
    <w:rsid w:val="002C6E12"/>
    <w:rsid w:val="00330BDD"/>
    <w:rsid w:val="003543B7"/>
    <w:rsid w:val="0036117C"/>
    <w:rsid w:val="00380E10"/>
    <w:rsid w:val="003F6346"/>
    <w:rsid w:val="00483667"/>
    <w:rsid w:val="004B17F2"/>
    <w:rsid w:val="004B7EC4"/>
    <w:rsid w:val="00507D48"/>
    <w:rsid w:val="00575C01"/>
    <w:rsid w:val="00577D9F"/>
    <w:rsid w:val="005E5734"/>
    <w:rsid w:val="00605354"/>
    <w:rsid w:val="006F0391"/>
    <w:rsid w:val="00700985"/>
    <w:rsid w:val="00726A26"/>
    <w:rsid w:val="00740B86"/>
    <w:rsid w:val="00751C47"/>
    <w:rsid w:val="00796858"/>
    <w:rsid w:val="007A596C"/>
    <w:rsid w:val="007E551F"/>
    <w:rsid w:val="007E733F"/>
    <w:rsid w:val="008076D4"/>
    <w:rsid w:val="00841105"/>
    <w:rsid w:val="0088123F"/>
    <w:rsid w:val="008B4FEF"/>
    <w:rsid w:val="008F1520"/>
    <w:rsid w:val="009038BA"/>
    <w:rsid w:val="0091414F"/>
    <w:rsid w:val="0099239D"/>
    <w:rsid w:val="00B66B28"/>
    <w:rsid w:val="00B8285A"/>
    <w:rsid w:val="00C028AA"/>
    <w:rsid w:val="00C62C0A"/>
    <w:rsid w:val="00CA6260"/>
    <w:rsid w:val="00D10198"/>
    <w:rsid w:val="00D2455C"/>
    <w:rsid w:val="00DA00C9"/>
    <w:rsid w:val="00DB4640"/>
    <w:rsid w:val="00E45A4F"/>
    <w:rsid w:val="00ED17B3"/>
    <w:rsid w:val="00F579E0"/>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485A6E-D3DC-4621-AF30-1E094F3D4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4510</Words>
  <Characters>25711</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12</cp:revision>
  <dcterms:created xsi:type="dcterms:W3CDTF">2018-06-11T10:00:00Z</dcterms:created>
  <dcterms:modified xsi:type="dcterms:W3CDTF">2018-08-28T12:27:00Z</dcterms:modified>
</cp:coreProperties>
</file>